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4D">
        <w:rPr>
          <w:rFonts w:ascii="Times New Roman" w:hAnsi="Times New Roman" w:cs="Times New Roman"/>
          <w:sz w:val="28"/>
          <w:szCs w:val="28"/>
        </w:rPr>
        <w:t>В 202</w:t>
      </w:r>
      <w:r w:rsidR="00710D99" w:rsidRPr="0025294D">
        <w:rPr>
          <w:rFonts w:ascii="Times New Roman" w:hAnsi="Times New Roman" w:cs="Times New Roman"/>
          <w:sz w:val="28"/>
          <w:szCs w:val="28"/>
        </w:rPr>
        <w:t>3</w:t>
      </w:r>
      <w:r w:rsidRPr="0025294D">
        <w:rPr>
          <w:rFonts w:ascii="Times New Roman" w:hAnsi="Times New Roman" w:cs="Times New Roman"/>
          <w:sz w:val="28"/>
          <w:szCs w:val="28"/>
        </w:rPr>
        <w:t xml:space="preserve"> году противодействие коррупции в Администрации МО «Еравнинский район» осуществл</w:t>
      </w:r>
      <w:r w:rsidR="009D1993" w:rsidRPr="0025294D">
        <w:rPr>
          <w:rFonts w:ascii="Times New Roman" w:hAnsi="Times New Roman" w:cs="Times New Roman"/>
          <w:sz w:val="28"/>
          <w:szCs w:val="28"/>
        </w:rPr>
        <w:t>ялось</w:t>
      </w:r>
      <w:r w:rsidRPr="0025294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Национального плана противодействия коррупции на 2021-2024 годы, Антикоррупционной программы Республики Бурятия на 2021-2024 годы, Плана противодействия коррупции в муниципальном образовании «Еравнинский район» на 2021-2024 годы, а также основными направлениями, предусмотренными федеральным, республиканским законодательством, муниципальными нормативными правовыми актами о противодействии коррупции.</w:t>
      </w:r>
      <w:proofErr w:type="gramEnd"/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>В Администрации МО «Еравнинский район» самостоятельное подразделение по профилактике коррупционных правонарушений отсутствует. Ответственным исполнителем за ведение работы по профилактике коррупции и иных правонарушений является начальник юридического отдела Администрации.</w:t>
      </w:r>
      <w:r w:rsidR="009D1993" w:rsidRPr="0025294D">
        <w:rPr>
          <w:rFonts w:ascii="Times New Roman" w:hAnsi="Times New Roman" w:cs="Times New Roman"/>
          <w:sz w:val="28"/>
          <w:szCs w:val="28"/>
        </w:rPr>
        <w:t xml:space="preserve"> </w:t>
      </w:r>
      <w:r w:rsidR="008F1070" w:rsidRPr="0025294D">
        <w:rPr>
          <w:rFonts w:ascii="Times New Roman" w:hAnsi="Times New Roman" w:cs="Times New Roman"/>
          <w:sz w:val="28"/>
          <w:szCs w:val="28"/>
        </w:rPr>
        <w:t xml:space="preserve">Нормативно-правовая база по противодействию коррупции приведена в соответствие с федеральным законодательством. 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>В 202</w:t>
      </w:r>
      <w:r w:rsidR="009D1993" w:rsidRPr="0025294D">
        <w:rPr>
          <w:rFonts w:ascii="Times New Roman" w:hAnsi="Times New Roman" w:cs="Times New Roman"/>
          <w:sz w:val="28"/>
          <w:szCs w:val="28"/>
        </w:rPr>
        <w:t>3</w:t>
      </w:r>
      <w:r w:rsidRPr="0025294D">
        <w:rPr>
          <w:rFonts w:ascii="Times New Roman" w:hAnsi="Times New Roman" w:cs="Times New Roman"/>
          <w:sz w:val="28"/>
          <w:szCs w:val="28"/>
        </w:rPr>
        <w:t xml:space="preserve"> году проведена работа по профилактике коррупции, в том числе по формированию у муниципальных служащих и работников муниципальных учреждений, населения отрицательного отношения к коррупции. В рамках этой работы были проведены следующие мероприятия.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 xml:space="preserve">Проведены семинарские занятия с муниципальными служащими и работниками муниципальных учреждений, главами и специалистами сельских поселений по исполнению законодательства о противодействии коррупции, о сдаче сведений о доходах, расходах, об имуществе и обязательствах имущественного характера. В рамках проведения мероприятий муниципальные служащие и лица, замещающие муниципальные должности, ознакомлены с обзорами практики по антикоррупционной деятельности, направленными в адрес Администрации отделом по профилактике коррупционных и иных правонарушений. 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 xml:space="preserve">В рамках мониторинга, проведенного отделом по профилактике коррупционных и иных правонарушений, проведен семинар с сотрудниками администрации. На </w:t>
      </w:r>
      <w:r w:rsidR="008F1070" w:rsidRPr="0025294D">
        <w:rPr>
          <w:rFonts w:ascii="Times New Roman" w:hAnsi="Times New Roman" w:cs="Times New Roman"/>
          <w:sz w:val="28"/>
          <w:szCs w:val="28"/>
        </w:rPr>
        <w:t>2</w:t>
      </w:r>
      <w:r w:rsidRPr="0025294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D1993" w:rsidRPr="0025294D">
        <w:rPr>
          <w:rFonts w:ascii="Times New Roman" w:hAnsi="Times New Roman" w:cs="Times New Roman"/>
          <w:sz w:val="28"/>
          <w:szCs w:val="28"/>
        </w:rPr>
        <w:t>4</w:t>
      </w:r>
      <w:r w:rsidRPr="0025294D">
        <w:rPr>
          <w:rFonts w:ascii="Times New Roman" w:hAnsi="Times New Roman" w:cs="Times New Roman"/>
          <w:sz w:val="28"/>
          <w:szCs w:val="28"/>
        </w:rPr>
        <w:t xml:space="preserve"> года запланировано проведение аналогичных мероприятий с сотрудниками подведомственных учреждений.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 xml:space="preserve">В </w:t>
      </w:r>
      <w:r w:rsidR="008F1070" w:rsidRPr="0025294D">
        <w:rPr>
          <w:rFonts w:ascii="Times New Roman" w:hAnsi="Times New Roman" w:cs="Times New Roman"/>
          <w:sz w:val="28"/>
          <w:szCs w:val="28"/>
        </w:rPr>
        <w:t>марте</w:t>
      </w:r>
      <w:r w:rsidR="009D1993" w:rsidRPr="0025294D">
        <w:rPr>
          <w:rFonts w:ascii="Times New Roman" w:hAnsi="Times New Roman" w:cs="Times New Roman"/>
          <w:sz w:val="28"/>
          <w:szCs w:val="28"/>
        </w:rPr>
        <w:t>-апреле</w:t>
      </w:r>
      <w:r w:rsidRPr="0025294D">
        <w:rPr>
          <w:rFonts w:ascii="Times New Roman" w:hAnsi="Times New Roman" w:cs="Times New Roman"/>
          <w:sz w:val="28"/>
          <w:szCs w:val="28"/>
        </w:rPr>
        <w:t xml:space="preserve"> 202</w:t>
      </w:r>
      <w:r w:rsidR="009D1993" w:rsidRPr="0025294D">
        <w:rPr>
          <w:rFonts w:ascii="Times New Roman" w:hAnsi="Times New Roman" w:cs="Times New Roman"/>
          <w:sz w:val="28"/>
          <w:szCs w:val="28"/>
        </w:rPr>
        <w:t>4</w:t>
      </w:r>
      <w:r w:rsidRPr="0025294D">
        <w:rPr>
          <w:rFonts w:ascii="Times New Roman" w:hAnsi="Times New Roman" w:cs="Times New Roman"/>
          <w:sz w:val="28"/>
          <w:szCs w:val="28"/>
        </w:rPr>
        <w:t xml:space="preserve"> пров</w:t>
      </w:r>
      <w:r w:rsidR="009D1993" w:rsidRPr="0025294D">
        <w:rPr>
          <w:rFonts w:ascii="Times New Roman" w:hAnsi="Times New Roman" w:cs="Times New Roman"/>
          <w:sz w:val="28"/>
          <w:szCs w:val="28"/>
        </w:rPr>
        <w:t>одится</w:t>
      </w:r>
      <w:r w:rsidRPr="0025294D">
        <w:rPr>
          <w:rFonts w:ascii="Times New Roman" w:hAnsi="Times New Roman" w:cs="Times New Roman"/>
          <w:sz w:val="28"/>
          <w:szCs w:val="28"/>
        </w:rPr>
        <w:t xml:space="preserve"> работа по сбору сведений о доходах глав местных администраций и депутатов представительных органов местного самоуправления района и сельских поселений за 202</w:t>
      </w:r>
      <w:r w:rsidR="009D1993" w:rsidRPr="0025294D">
        <w:rPr>
          <w:rFonts w:ascii="Times New Roman" w:hAnsi="Times New Roman" w:cs="Times New Roman"/>
          <w:sz w:val="28"/>
          <w:szCs w:val="28"/>
        </w:rPr>
        <w:t>3</w:t>
      </w:r>
      <w:r w:rsidRPr="0025294D">
        <w:rPr>
          <w:rFonts w:ascii="Times New Roman" w:hAnsi="Times New Roman" w:cs="Times New Roman"/>
          <w:sz w:val="28"/>
          <w:szCs w:val="28"/>
        </w:rPr>
        <w:t xml:space="preserve"> год, сведения </w:t>
      </w:r>
      <w:r w:rsidR="009D1993" w:rsidRPr="0025294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5294D">
        <w:rPr>
          <w:rFonts w:ascii="Times New Roman" w:hAnsi="Times New Roman" w:cs="Times New Roman"/>
          <w:sz w:val="28"/>
          <w:szCs w:val="28"/>
        </w:rPr>
        <w:t xml:space="preserve">сданы в установленный срок в отдел по профилактике коррупционных и иных правонарушений Администрации Главы Республики Бурятия и Правительства Республики Бурятия. В рамках взаимодействия с сельскими поселениями проводится регулярное консультирование муниципальных служащих по вопросам, связанным с профилактикой коррупционных правонарушений, осуществляется направление информационных писем, </w:t>
      </w:r>
      <w:r w:rsidRPr="0025294D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рекомендаций, материалов судебной практики, а также материалов антикоррупционной направленности.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>При анализе сведений о доходах, расходах, имуществе, обязательствах имущественного характера проводится проверка на предмет соблюдения запретов, ограничений и требований, установленных в целях противодействия коррупции, включая соблюдение порядка уведомления о выполнении иной оплачиваемой работы. Ведется постоянная работа по сбору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муниципальных служащих, и лиц, претендующих на замещение должностей муниципальной службы. Ответственность за данное направление деятельности возложена на начальника организационного отдела Администрации, распоряжением от 14.06.2022 года №169.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>В рамках анализа сведений о доходах, расходах, имуществе, обязательствах имущественного характера осуществляется мониторинг соблюдения лицами, замещающими должности муниципальной службы МО «Еравнинский район», требований о предотвращении или об урегулировании конфликта интересов. Исполнение требований законодательства о предотвращении и урегулировании конфликта интересов на муниципальной службе отслеживается специальной комиссией. За 202</w:t>
      </w:r>
      <w:r w:rsidR="008F1070" w:rsidRPr="0025294D">
        <w:rPr>
          <w:rFonts w:ascii="Times New Roman" w:hAnsi="Times New Roman" w:cs="Times New Roman"/>
          <w:sz w:val="28"/>
          <w:szCs w:val="28"/>
        </w:rPr>
        <w:t>3</w:t>
      </w:r>
      <w:r w:rsidRPr="0025294D"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767FDB" w:rsidRPr="0025294D">
        <w:rPr>
          <w:rFonts w:ascii="Times New Roman" w:hAnsi="Times New Roman" w:cs="Times New Roman"/>
          <w:sz w:val="28"/>
          <w:szCs w:val="28"/>
        </w:rPr>
        <w:t>.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>Муниципальным служащим оказывается консультативная помощь при реализации муниципальными служащими обязанности уведомлять представителя нанимателя, органы прокуратуры РФ,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нарушений. Случаев склонения муниципальных служащих к совершению коррупционных нарушений в 202</w:t>
      </w:r>
      <w:r w:rsidR="00767FDB" w:rsidRPr="0025294D">
        <w:rPr>
          <w:rFonts w:ascii="Times New Roman" w:hAnsi="Times New Roman" w:cs="Times New Roman"/>
          <w:sz w:val="28"/>
          <w:szCs w:val="28"/>
        </w:rPr>
        <w:t>3</w:t>
      </w:r>
      <w:r w:rsidRPr="0025294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F1070" w:rsidRPr="0025294D">
        <w:rPr>
          <w:rFonts w:ascii="Times New Roman" w:hAnsi="Times New Roman" w:cs="Times New Roman"/>
          <w:sz w:val="28"/>
          <w:szCs w:val="28"/>
        </w:rPr>
        <w:t xml:space="preserve"> </w:t>
      </w:r>
      <w:r w:rsidRPr="0025294D">
        <w:rPr>
          <w:rFonts w:ascii="Times New Roman" w:hAnsi="Times New Roman" w:cs="Times New Roman"/>
          <w:sz w:val="28"/>
          <w:szCs w:val="28"/>
        </w:rPr>
        <w:t xml:space="preserve">не было. </w:t>
      </w:r>
    </w:p>
    <w:p w:rsidR="00EF6159" w:rsidRPr="0025294D" w:rsidRDefault="00EF6159" w:rsidP="002529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решений, принимаемых комиссией по соблюдению требований к служебному поведению муниципальных служащих и урегулированию конфликта интересов, информация о деятельности комиссии размещается на официальном сайте МО «Еравнинский район» в информационно-телекоммуникационной сети «Интернет».</w:t>
      </w:r>
    </w:p>
    <w:p w:rsidR="00767FDB" w:rsidRPr="0025294D" w:rsidRDefault="00EF6159" w:rsidP="00E839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D">
        <w:rPr>
          <w:rFonts w:ascii="Times New Roman" w:hAnsi="Times New Roman" w:cs="Times New Roman"/>
          <w:sz w:val="28"/>
          <w:szCs w:val="28"/>
        </w:rPr>
        <w:t xml:space="preserve">Формированию в обществе отрицательного отношения к коррупции способствует размещение информации на официальном сайте МО «Еравнинский район» в сети Интернет. Размещенная на сайте информация в настоящее время соответствует требованиями действующего законодательства, во исполнение рекомендаций отдела актуализирована. Имеется Интернет-приемная (электронная приемная) и телефон доверия по </w:t>
      </w:r>
      <w:r w:rsidRPr="0025294D">
        <w:rPr>
          <w:rFonts w:ascii="Times New Roman" w:hAnsi="Times New Roman" w:cs="Times New Roman"/>
          <w:sz w:val="28"/>
          <w:szCs w:val="28"/>
        </w:rPr>
        <w:lastRenderedPageBreak/>
        <w:t>приему обращений граждан о фактах коррупции. Сообщения о фактах коррупции или злоупотреблении служебным положением не поступали.</w:t>
      </w:r>
      <w:bookmarkStart w:id="0" w:name="_GoBack"/>
      <w:bookmarkEnd w:id="0"/>
    </w:p>
    <w:sectPr w:rsidR="00767FDB" w:rsidRPr="002529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A5" w:rsidRDefault="004F52A5" w:rsidP="00767FDB">
      <w:pPr>
        <w:spacing w:after="0" w:line="240" w:lineRule="auto"/>
      </w:pPr>
      <w:r>
        <w:separator/>
      </w:r>
    </w:p>
  </w:endnote>
  <w:endnote w:type="continuationSeparator" w:id="0">
    <w:p w:rsidR="004F52A5" w:rsidRDefault="004F52A5" w:rsidP="007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6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67FDB" w:rsidRPr="00767FDB" w:rsidRDefault="00767FD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767FDB">
          <w:rPr>
            <w:rFonts w:ascii="Times New Roman" w:hAnsi="Times New Roman" w:cs="Times New Roman"/>
            <w:sz w:val="24"/>
          </w:rPr>
          <w:fldChar w:fldCharType="begin"/>
        </w:r>
        <w:r w:rsidRPr="00767FDB">
          <w:rPr>
            <w:rFonts w:ascii="Times New Roman" w:hAnsi="Times New Roman" w:cs="Times New Roman"/>
            <w:sz w:val="24"/>
          </w:rPr>
          <w:instrText>PAGE   \* MERGEFORMAT</w:instrText>
        </w:r>
        <w:r w:rsidRPr="00767FDB">
          <w:rPr>
            <w:rFonts w:ascii="Times New Roman" w:hAnsi="Times New Roman" w:cs="Times New Roman"/>
            <w:sz w:val="24"/>
          </w:rPr>
          <w:fldChar w:fldCharType="separate"/>
        </w:r>
        <w:r w:rsidR="00E839FF">
          <w:rPr>
            <w:rFonts w:ascii="Times New Roman" w:hAnsi="Times New Roman" w:cs="Times New Roman"/>
            <w:noProof/>
            <w:sz w:val="24"/>
          </w:rPr>
          <w:t>2</w:t>
        </w:r>
        <w:r w:rsidRPr="00767FD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67FDB" w:rsidRDefault="00767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A5" w:rsidRDefault="004F52A5" w:rsidP="00767FDB">
      <w:pPr>
        <w:spacing w:after="0" w:line="240" w:lineRule="auto"/>
      </w:pPr>
      <w:r>
        <w:separator/>
      </w:r>
    </w:p>
  </w:footnote>
  <w:footnote w:type="continuationSeparator" w:id="0">
    <w:p w:rsidR="004F52A5" w:rsidRDefault="004F52A5" w:rsidP="0076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0"/>
    <w:rsid w:val="00002E29"/>
    <w:rsid w:val="000058BC"/>
    <w:rsid w:val="0001175B"/>
    <w:rsid w:val="00013C78"/>
    <w:rsid w:val="00014D48"/>
    <w:rsid w:val="00015D77"/>
    <w:rsid w:val="0002254F"/>
    <w:rsid w:val="00032607"/>
    <w:rsid w:val="00034D67"/>
    <w:rsid w:val="0003526E"/>
    <w:rsid w:val="000441CA"/>
    <w:rsid w:val="00047BCE"/>
    <w:rsid w:val="00051317"/>
    <w:rsid w:val="00052EFA"/>
    <w:rsid w:val="0006302A"/>
    <w:rsid w:val="00065365"/>
    <w:rsid w:val="0006688C"/>
    <w:rsid w:val="000805C0"/>
    <w:rsid w:val="00080B1A"/>
    <w:rsid w:val="000830BF"/>
    <w:rsid w:val="00083BB9"/>
    <w:rsid w:val="000A04A4"/>
    <w:rsid w:val="000A37E1"/>
    <w:rsid w:val="000A7717"/>
    <w:rsid w:val="000B0BE7"/>
    <w:rsid w:val="000B7BC6"/>
    <w:rsid w:val="000C2658"/>
    <w:rsid w:val="000C3170"/>
    <w:rsid w:val="000C75FF"/>
    <w:rsid w:val="000C7DD5"/>
    <w:rsid w:val="000E35C1"/>
    <w:rsid w:val="000E475D"/>
    <w:rsid w:val="000F41A2"/>
    <w:rsid w:val="000F6BB7"/>
    <w:rsid w:val="00112307"/>
    <w:rsid w:val="001166B9"/>
    <w:rsid w:val="001244BA"/>
    <w:rsid w:val="00127A06"/>
    <w:rsid w:val="00133038"/>
    <w:rsid w:val="00133937"/>
    <w:rsid w:val="00136C5C"/>
    <w:rsid w:val="00146FB1"/>
    <w:rsid w:val="00150A1C"/>
    <w:rsid w:val="00151C23"/>
    <w:rsid w:val="001536DA"/>
    <w:rsid w:val="00160C73"/>
    <w:rsid w:val="00165AB4"/>
    <w:rsid w:val="001666A1"/>
    <w:rsid w:val="00172911"/>
    <w:rsid w:val="00175DF3"/>
    <w:rsid w:val="001770DB"/>
    <w:rsid w:val="00177CA3"/>
    <w:rsid w:val="001912FB"/>
    <w:rsid w:val="001923D5"/>
    <w:rsid w:val="001B1055"/>
    <w:rsid w:val="001D027B"/>
    <w:rsid w:val="001D6FB8"/>
    <w:rsid w:val="001E2D75"/>
    <w:rsid w:val="001E3519"/>
    <w:rsid w:val="001E66D4"/>
    <w:rsid w:val="001F1DB7"/>
    <w:rsid w:val="001F42E7"/>
    <w:rsid w:val="001F517C"/>
    <w:rsid w:val="001F6A4E"/>
    <w:rsid w:val="00200193"/>
    <w:rsid w:val="002015DB"/>
    <w:rsid w:val="002068A1"/>
    <w:rsid w:val="00211655"/>
    <w:rsid w:val="0021581F"/>
    <w:rsid w:val="0021583B"/>
    <w:rsid w:val="002229D0"/>
    <w:rsid w:val="00240A0A"/>
    <w:rsid w:val="00245AA3"/>
    <w:rsid w:val="00246A12"/>
    <w:rsid w:val="0025294D"/>
    <w:rsid w:val="00254A74"/>
    <w:rsid w:val="0027616E"/>
    <w:rsid w:val="002800AF"/>
    <w:rsid w:val="00282C96"/>
    <w:rsid w:val="00283A3E"/>
    <w:rsid w:val="0028542B"/>
    <w:rsid w:val="00286B71"/>
    <w:rsid w:val="00297615"/>
    <w:rsid w:val="002A19B5"/>
    <w:rsid w:val="002A1F53"/>
    <w:rsid w:val="002B011B"/>
    <w:rsid w:val="002B28C2"/>
    <w:rsid w:val="00310297"/>
    <w:rsid w:val="00311BE1"/>
    <w:rsid w:val="00315FEE"/>
    <w:rsid w:val="00322F4E"/>
    <w:rsid w:val="00330953"/>
    <w:rsid w:val="00331CFD"/>
    <w:rsid w:val="00336C0E"/>
    <w:rsid w:val="003370BA"/>
    <w:rsid w:val="003443B5"/>
    <w:rsid w:val="003465F1"/>
    <w:rsid w:val="00353307"/>
    <w:rsid w:val="003905AE"/>
    <w:rsid w:val="00391715"/>
    <w:rsid w:val="003968A0"/>
    <w:rsid w:val="00397A61"/>
    <w:rsid w:val="003A684F"/>
    <w:rsid w:val="003B4194"/>
    <w:rsid w:val="003C3222"/>
    <w:rsid w:val="003C5040"/>
    <w:rsid w:val="003D3A44"/>
    <w:rsid w:val="003E018D"/>
    <w:rsid w:val="003E2FE2"/>
    <w:rsid w:val="003F193A"/>
    <w:rsid w:val="00404041"/>
    <w:rsid w:val="0040474C"/>
    <w:rsid w:val="00405675"/>
    <w:rsid w:val="00405780"/>
    <w:rsid w:val="0040680E"/>
    <w:rsid w:val="00423DC4"/>
    <w:rsid w:val="0043381E"/>
    <w:rsid w:val="00440757"/>
    <w:rsid w:val="00440E66"/>
    <w:rsid w:val="00443B0A"/>
    <w:rsid w:val="00445CDB"/>
    <w:rsid w:val="004475B6"/>
    <w:rsid w:val="0046043D"/>
    <w:rsid w:val="004604AE"/>
    <w:rsid w:val="0046231B"/>
    <w:rsid w:val="004666C5"/>
    <w:rsid w:val="0047074E"/>
    <w:rsid w:val="004761CE"/>
    <w:rsid w:val="00483923"/>
    <w:rsid w:val="00483EC6"/>
    <w:rsid w:val="00486491"/>
    <w:rsid w:val="00490DFE"/>
    <w:rsid w:val="00491018"/>
    <w:rsid w:val="00493324"/>
    <w:rsid w:val="00497A33"/>
    <w:rsid w:val="004A3650"/>
    <w:rsid w:val="004B2CAD"/>
    <w:rsid w:val="004B3237"/>
    <w:rsid w:val="004B38B6"/>
    <w:rsid w:val="004C31C0"/>
    <w:rsid w:val="004D0639"/>
    <w:rsid w:val="004D59BE"/>
    <w:rsid w:val="004E1F85"/>
    <w:rsid w:val="004E2463"/>
    <w:rsid w:val="004E4DB6"/>
    <w:rsid w:val="004F52A5"/>
    <w:rsid w:val="00503E96"/>
    <w:rsid w:val="0051628F"/>
    <w:rsid w:val="005226ED"/>
    <w:rsid w:val="005329E0"/>
    <w:rsid w:val="00536188"/>
    <w:rsid w:val="00540DC3"/>
    <w:rsid w:val="00553491"/>
    <w:rsid w:val="005560AF"/>
    <w:rsid w:val="0056363F"/>
    <w:rsid w:val="005652CD"/>
    <w:rsid w:val="00567F5E"/>
    <w:rsid w:val="005713EF"/>
    <w:rsid w:val="00571AEA"/>
    <w:rsid w:val="00572A8B"/>
    <w:rsid w:val="00582159"/>
    <w:rsid w:val="0058490D"/>
    <w:rsid w:val="005857A5"/>
    <w:rsid w:val="00587674"/>
    <w:rsid w:val="005876DD"/>
    <w:rsid w:val="00587C3C"/>
    <w:rsid w:val="005B5F7B"/>
    <w:rsid w:val="005B66CA"/>
    <w:rsid w:val="005C67AC"/>
    <w:rsid w:val="005D443D"/>
    <w:rsid w:val="005D5004"/>
    <w:rsid w:val="005E1945"/>
    <w:rsid w:val="005F67B5"/>
    <w:rsid w:val="0061027B"/>
    <w:rsid w:val="00616FCE"/>
    <w:rsid w:val="00631232"/>
    <w:rsid w:val="00636F31"/>
    <w:rsid w:val="0064435F"/>
    <w:rsid w:val="006526B5"/>
    <w:rsid w:val="00657E7D"/>
    <w:rsid w:val="006604DC"/>
    <w:rsid w:val="0066076D"/>
    <w:rsid w:val="00662651"/>
    <w:rsid w:val="006629FB"/>
    <w:rsid w:val="006646BE"/>
    <w:rsid w:val="00672CB2"/>
    <w:rsid w:val="006763BF"/>
    <w:rsid w:val="006821E5"/>
    <w:rsid w:val="00682493"/>
    <w:rsid w:val="00683A71"/>
    <w:rsid w:val="00692ED5"/>
    <w:rsid w:val="0069397B"/>
    <w:rsid w:val="00694C30"/>
    <w:rsid w:val="0069608C"/>
    <w:rsid w:val="006A01BD"/>
    <w:rsid w:val="006A21B2"/>
    <w:rsid w:val="006A21EE"/>
    <w:rsid w:val="006B0EDD"/>
    <w:rsid w:val="006B63AB"/>
    <w:rsid w:val="006C1BAE"/>
    <w:rsid w:val="006D18E0"/>
    <w:rsid w:val="006D47EC"/>
    <w:rsid w:val="006D765F"/>
    <w:rsid w:val="006E11FF"/>
    <w:rsid w:val="006E1BEA"/>
    <w:rsid w:val="006E2A35"/>
    <w:rsid w:val="006E2E25"/>
    <w:rsid w:val="006F0ED0"/>
    <w:rsid w:val="006F192E"/>
    <w:rsid w:val="007007BB"/>
    <w:rsid w:val="007030C8"/>
    <w:rsid w:val="007061DD"/>
    <w:rsid w:val="00706AE9"/>
    <w:rsid w:val="00710D99"/>
    <w:rsid w:val="00732051"/>
    <w:rsid w:val="00743171"/>
    <w:rsid w:val="00763023"/>
    <w:rsid w:val="00764BF5"/>
    <w:rsid w:val="00765442"/>
    <w:rsid w:val="00767FDB"/>
    <w:rsid w:val="00771954"/>
    <w:rsid w:val="0078170F"/>
    <w:rsid w:val="0078188A"/>
    <w:rsid w:val="00787513"/>
    <w:rsid w:val="00792CFC"/>
    <w:rsid w:val="007A56CB"/>
    <w:rsid w:val="007B6713"/>
    <w:rsid w:val="007D4BAD"/>
    <w:rsid w:val="007D4BBF"/>
    <w:rsid w:val="007E1CD1"/>
    <w:rsid w:val="007E3FDC"/>
    <w:rsid w:val="007F39DD"/>
    <w:rsid w:val="008016B2"/>
    <w:rsid w:val="008065E3"/>
    <w:rsid w:val="00824056"/>
    <w:rsid w:val="00824AE7"/>
    <w:rsid w:val="00833009"/>
    <w:rsid w:val="00843C25"/>
    <w:rsid w:val="008500ED"/>
    <w:rsid w:val="00855D04"/>
    <w:rsid w:val="008561F5"/>
    <w:rsid w:val="008566EF"/>
    <w:rsid w:val="00860384"/>
    <w:rsid w:val="008652DB"/>
    <w:rsid w:val="0087667E"/>
    <w:rsid w:val="008820C3"/>
    <w:rsid w:val="00895481"/>
    <w:rsid w:val="00895510"/>
    <w:rsid w:val="00895668"/>
    <w:rsid w:val="008A5C2E"/>
    <w:rsid w:val="008B3531"/>
    <w:rsid w:val="008B6FDD"/>
    <w:rsid w:val="008C19BD"/>
    <w:rsid w:val="008C405B"/>
    <w:rsid w:val="008D14E1"/>
    <w:rsid w:val="008D397D"/>
    <w:rsid w:val="008E485F"/>
    <w:rsid w:val="008F1070"/>
    <w:rsid w:val="008F4472"/>
    <w:rsid w:val="008F6576"/>
    <w:rsid w:val="00910EAC"/>
    <w:rsid w:val="00913612"/>
    <w:rsid w:val="009225A5"/>
    <w:rsid w:val="00926D7C"/>
    <w:rsid w:val="00935FC7"/>
    <w:rsid w:val="00966941"/>
    <w:rsid w:val="00966D21"/>
    <w:rsid w:val="00972C76"/>
    <w:rsid w:val="0097307C"/>
    <w:rsid w:val="009831EA"/>
    <w:rsid w:val="009A0A39"/>
    <w:rsid w:val="009A1A45"/>
    <w:rsid w:val="009A46B5"/>
    <w:rsid w:val="009B0953"/>
    <w:rsid w:val="009B1442"/>
    <w:rsid w:val="009B1ADF"/>
    <w:rsid w:val="009B1B75"/>
    <w:rsid w:val="009C01D4"/>
    <w:rsid w:val="009C4489"/>
    <w:rsid w:val="009D1993"/>
    <w:rsid w:val="009E3587"/>
    <w:rsid w:val="009F2E40"/>
    <w:rsid w:val="009F6581"/>
    <w:rsid w:val="00A04CC7"/>
    <w:rsid w:val="00A04DD7"/>
    <w:rsid w:val="00A04F8A"/>
    <w:rsid w:val="00A0647E"/>
    <w:rsid w:val="00A06FCE"/>
    <w:rsid w:val="00A07E96"/>
    <w:rsid w:val="00A13A97"/>
    <w:rsid w:val="00A15396"/>
    <w:rsid w:val="00A17A93"/>
    <w:rsid w:val="00A2092A"/>
    <w:rsid w:val="00A258F0"/>
    <w:rsid w:val="00A3032F"/>
    <w:rsid w:val="00A33B12"/>
    <w:rsid w:val="00A402FB"/>
    <w:rsid w:val="00A44AEB"/>
    <w:rsid w:val="00A56233"/>
    <w:rsid w:val="00A56A32"/>
    <w:rsid w:val="00A670DA"/>
    <w:rsid w:val="00A67A5C"/>
    <w:rsid w:val="00A77951"/>
    <w:rsid w:val="00A86E65"/>
    <w:rsid w:val="00AA2649"/>
    <w:rsid w:val="00AA3BD4"/>
    <w:rsid w:val="00AA5D03"/>
    <w:rsid w:val="00AB0664"/>
    <w:rsid w:val="00AB40CC"/>
    <w:rsid w:val="00AB4865"/>
    <w:rsid w:val="00AC602A"/>
    <w:rsid w:val="00AD07E7"/>
    <w:rsid w:val="00AD6F2D"/>
    <w:rsid w:val="00AE72C2"/>
    <w:rsid w:val="00AF2A80"/>
    <w:rsid w:val="00B00512"/>
    <w:rsid w:val="00B1496C"/>
    <w:rsid w:val="00B15E08"/>
    <w:rsid w:val="00B16887"/>
    <w:rsid w:val="00B24A6D"/>
    <w:rsid w:val="00B31E95"/>
    <w:rsid w:val="00B32BB6"/>
    <w:rsid w:val="00B3369C"/>
    <w:rsid w:val="00B44877"/>
    <w:rsid w:val="00B44DC5"/>
    <w:rsid w:val="00B70886"/>
    <w:rsid w:val="00B72302"/>
    <w:rsid w:val="00B9346F"/>
    <w:rsid w:val="00B9706F"/>
    <w:rsid w:val="00BB4EDE"/>
    <w:rsid w:val="00BC03F9"/>
    <w:rsid w:val="00BC362E"/>
    <w:rsid w:val="00BD6626"/>
    <w:rsid w:val="00BE5FDC"/>
    <w:rsid w:val="00BF09C7"/>
    <w:rsid w:val="00BF3F08"/>
    <w:rsid w:val="00BF7084"/>
    <w:rsid w:val="00BF724F"/>
    <w:rsid w:val="00BF742D"/>
    <w:rsid w:val="00C01646"/>
    <w:rsid w:val="00C1073D"/>
    <w:rsid w:val="00C11B0D"/>
    <w:rsid w:val="00C120A5"/>
    <w:rsid w:val="00C14D1D"/>
    <w:rsid w:val="00C16BF2"/>
    <w:rsid w:val="00C25BC3"/>
    <w:rsid w:val="00C26003"/>
    <w:rsid w:val="00C36166"/>
    <w:rsid w:val="00C43D04"/>
    <w:rsid w:val="00C527C8"/>
    <w:rsid w:val="00C629DF"/>
    <w:rsid w:val="00C7496A"/>
    <w:rsid w:val="00C77CC7"/>
    <w:rsid w:val="00C80F5F"/>
    <w:rsid w:val="00C85CFD"/>
    <w:rsid w:val="00CB2A81"/>
    <w:rsid w:val="00CB577D"/>
    <w:rsid w:val="00CB6813"/>
    <w:rsid w:val="00CC145C"/>
    <w:rsid w:val="00CE2B35"/>
    <w:rsid w:val="00CE422B"/>
    <w:rsid w:val="00CF04D2"/>
    <w:rsid w:val="00CF2DED"/>
    <w:rsid w:val="00D018FF"/>
    <w:rsid w:val="00D10A15"/>
    <w:rsid w:val="00D128D5"/>
    <w:rsid w:val="00D12F95"/>
    <w:rsid w:val="00D174DC"/>
    <w:rsid w:val="00D25435"/>
    <w:rsid w:val="00D26CFC"/>
    <w:rsid w:val="00D4390B"/>
    <w:rsid w:val="00D470A7"/>
    <w:rsid w:val="00D52B05"/>
    <w:rsid w:val="00D60016"/>
    <w:rsid w:val="00D6056E"/>
    <w:rsid w:val="00D8171F"/>
    <w:rsid w:val="00D91304"/>
    <w:rsid w:val="00DA340D"/>
    <w:rsid w:val="00DA4412"/>
    <w:rsid w:val="00DB3D0F"/>
    <w:rsid w:val="00DB6EF2"/>
    <w:rsid w:val="00DB7416"/>
    <w:rsid w:val="00DC0A6A"/>
    <w:rsid w:val="00DC593C"/>
    <w:rsid w:val="00DF54C3"/>
    <w:rsid w:val="00DF7C1E"/>
    <w:rsid w:val="00E04C1B"/>
    <w:rsid w:val="00E07126"/>
    <w:rsid w:val="00E075BC"/>
    <w:rsid w:val="00E137D8"/>
    <w:rsid w:val="00E169D3"/>
    <w:rsid w:val="00E21BA7"/>
    <w:rsid w:val="00E32649"/>
    <w:rsid w:val="00E36135"/>
    <w:rsid w:val="00E51997"/>
    <w:rsid w:val="00E51E85"/>
    <w:rsid w:val="00E676B6"/>
    <w:rsid w:val="00E70085"/>
    <w:rsid w:val="00E8244B"/>
    <w:rsid w:val="00E839FF"/>
    <w:rsid w:val="00E847B7"/>
    <w:rsid w:val="00E900C5"/>
    <w:rsid w:val="00E94460"/>
    <w:rsid w:val="00EA634A"/>
    <w:rsid w:val="00EA701A"/>
    <w:rsid w:val="00EC0268"/>
    <w:rsid w:val="00EC3346"/>
    <w:rsid w:val="00EE7E81"/>
    <w:rsid w:val="00EF217B"/>
    <w:rsid w:val="00EF274E"/>
    <w:rsid w:val="00EF60EA"/>
    <w:rsid w:val="00EF6159"/>
    <w:rsid w:val="00EF7DF0"/>
    <w:rsid w:val="00F003D7"/>
    <w:rsid w:val="00F0514D"/>
    <w:rsid w:val="00F156D9"/>
    <w:rsid w:val="00F16A3F"/>
    <w:rsid w:val="00F227A8"/>
    <w:rsid w:val="00F2498E"/>
    <w:rsid w:val="00F2732A"/>
    <w:rsid w:val="00F47DAD"/>
    <w:rsid w:val="00F51C9C"/>
    <w:rsid w:val="00F52A1E"/>
    <w:rsid w:val="00F55221"/>
    <w:rsid w:val="00F61E14"/>
    <w:rsid w:val="00F64978"/>
    <w:rsid w:val="00F66A96"/>
    <w:rsid w:val="00F66CC0"/>
    <w:rsid w:val="00F93E90"/>
    <w:rsid w:val="00FA4146"/>
    <w:rsid w:val="00FA4544"/>
    <w:rsid w:val="00FB166F"/>
    <w:rsid w:val="00FB3B84"/>
    <w:rsid w:val="00FC253A"/>
    <w:rsid w:val="00FC54C5"/>
    <w:rsid w:val="00FC7862"/>
    <w:rsid w:val="00FD1C4A"/>
    <w:rsid w:val="00FD26B9"/>
    <w:rsid w:val="00FD71DF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D19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FDB"/>
  </w:style>
  <w:style w:type="paragraph" w:styleId="a8">
    <w:name w:val="footer"/>
    <w:basedOn w:val="a"/>
    <w:link w:val="a9"/>
    <w:uiPriority w:val="99"/>
    <w:unhideWhenUsed/>
    <w:rsid w:val="0076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FDB"/>
  </w:style>
  <w:style w:type="character" w:styleId="aa">
    <w:name w:val="Hyperlink"/>
    <w:uiPriority w:val="99"/>
    <w:rsid w:val="00252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D19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FDB"/>
  </w:style>
  <w:style w:type="paragraph" w:styleId="a8">
    <w:name w:val="footer"/>
    <w:basedOn w:val="a"/>
    <w:link w:val="a9"/>
    <w:uiPriority w:val="99"/>
    <w:unhideWhenUsed/>
    <w:rsid w:val="0076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FDB"/>
  </w:style>
  <w:style w:type="character" w:styleId="aa">
    <w:name w:val="Hyperlink"/>
    <w:uiPriority w:val="99"/>
    <w:rsid w:val="0025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79CC-E9D6-4F60-B712-100D3A59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 Артём Николаевич</dc:creator>
  <cp:lastModifiedBy>Цыренов Алдар Александр</cp:lastModifiedBy>
  <cp:revision>8</cp:revision>
  <cp:lastPrinted>2023-04-17T08:07:00Z</cp:lastPrinted>
  <dcterms:created xsi:type="dcterms:W3CDTF">2023-04-17T08:06:00Z</dcterms:created>
  <dcterms:modified xsi:type="dcterms:W3CDTF">2024-04-11T03:26:00Z</dcterms:modified>
</cp:coreProperties>
</file>